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 — Process Writing — AP English Language</w:t>
      </w:r>
    </w:p>
    <w:p>
      <w:pPr>
        <w:pStyle w:val="Normal"/>
        <w:spacing w:after="60" w:before="60"/>
      </w:pPr>
      <w:r>
        <w:rPr>
          <w:rFonts w:ascii="Arial" w:cs="Arial" w:eastAsia="Arial" w:hAnsi="Arial"/>
          <w:sz w:val="22"/>
          <w:szCs w:val="22"/>
        </w:rPr>
        <w:t xml:space="preserve">Week 3 · Quarter 1 · Week 3 — Process Writing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the purpose of process writing and distinguish directional from informational process</w:t>
      </w:r>
    </w:p>
    <w:p>
      <w:pPr>
        <w:spacing w:after="40" w:before="40"/>
        <w:ind w:left="360"/>
      </w:pPr>
      <w:r>
        <w:rPr>
          <w:rFonts w:ascii="Arial" w:cs="Arial" w:eastAsia="Arial" w:hAnsi="Arial"/>
          <w:sz w:val="22"/>
          <w:szCs w:val="22"/>
        </w:rPr>
        <w:t xml:space="preserve">• Use transitions accurately to signal sequence, contrast, addition, and cause in a paragraph</w:t>
      </w:r>
    </w:p>
    <w:p>
      <w:pPr>
        <w:spacing w:after="40" w:before="40"/>
        <w:ind w:left="360"/>
      </w:pPr>
      <w:r>
        <w:rPr>
          <w:rFonts w:ascii="Arial" w:cs="Arial" w:eastAsia="Arial" w:hAnsi="Arial"/>
          <w:sz w:val="22"/>
          <w:szCs w:val="22"/>
        </w:rPr>
        <w:t xml:space="preserve">• Distinguish denotation from connotation and apply the distinction to word choice in writing</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Exposition</w:t>
      </w:r>
    </w:p>
    <w:p>
      <w:pPr>
        <w:spacing w:after="60" w:before="0"/>
        <w:ind w:left="360"/>
      </w:pPr>
      <w:r>
        <w:rPr>
          <w:rFonts w:ascii="Arial" w:cs="Arial" w:eastAsia="Arial" w:hAnsi="Arial"/>
          <w:sz w:val="22"/>
          <w:szCs w:val="22"/>
        </w:rPr>
        <w:t xml:space="preserve">Writing that explains, defines, or informs — one of the four modes of discourse.</w:t>
      </w:r>
    </w:p>
    <w:p>
      <w:pPr>
        <w:spacing w:after="20" w:before="80"/>
      </w:pPr>
      <w:r>
        <w:rPr>
          <w:rFonts w:ascii="Arial" w:cs="Arial" w:eastAsia="Arial" w:hAnsi="Arial"/>
          <w:b/>
          <w:bCs/>
          <w:sz w:val="22"/>
          <w:szCs w:val="22"/>
        </w:rPr>
        <w:t xml:space="preserve">Process</w:t>
      </w:r>
    </w:p>
    <w:p>
      <w:pPr>
        <w:spacing w:after="60" w:before="0"/>
        <w:ind w:left="360"/>
      </w:pPr>
      <w:r>
        <w:rPr>
          <w:rFonts w:ascii="Arial" w:cs="Arial" w:eastAsia="Arial" w:hAnsi="Arial"/>
          <w:sz w:val="22"/>
          <w:szCs w:val="22"/>
        </w:rPr>
        <w:t xml:space="preserve">A sequence of steps producing a result; process writing explains or teaches that sequence.</w:t>
      </w:r>
    </w:p>
    <w:p>
      <w:pPr>
        <w:spacing w:after="20" w:before="80"/>
      </w:pPr>
      <w:r>
        <w:rPr>
          <w:rFonts w:ascii="Arial" w:cs="Arial" w:eastAsia="Arial" w:hAnsi="Arial"/>
          <w:b/>
          <w:bCs/>
          <w:sz w:val="22"/>
          <w:szCs w:val="22"/>
        </w:rPr>
        <w:t xml:space="preserve">Illustration</w:t>
      </w:r>
    </w:p>
    <w:p>
      <w:pPr>
        <w:spacing w:after="60" w:before="0"/>
        <w:ind w:left="360"/>
      </w:pPr>
      <w:r>
        <w:rPr>
          <w:rFonts w:ascii="Arial" w:cs="Arial" w:eastAsia="Arial" w:hAnsi="Arial"/>
          <w:sz w:val="22"/>
          <w:szCs w:val="22"/>
        </w:rPr>
        <w:t xml:space="preserve">Using specific examples to clarify an abstract idea or general claim.</w:t>
      </w:r>
    </w:p>
    <w:p>
      <w:pPr>
        <w:spacing w:after="20" w:before="80"/>
      </w:pPr>
      <w:r>
        <w:rPr>
          <w:rFonts w:ascii="Arial" w:cs="Arial" w:eastAsia="Arial" w:hAnsi="Arial"/>
          <w:b/>
          <w:bCs/>
          <w:sz w:val="22"/>
          <w:szCs w:val="22"/>
        </w:rPr>
        <w:t xml:space="preserve">Analogy</w:t>
      </w:r>
    </w:p>
    <w:p>
      <w:pPr>
        <w:spacing w:after="60" w:before="0"/>
        <w:ind w:left="360"/>
      </w:pPr>
      <w:r>
        <w:rPr>
          <w:rFonts w:ascii="Arial" w:cs="Arial" w:eastAsia="Arial" w:hAnsi="Arial"/>
          <w:sz w:val="22"/>
          <w:szCs w:val="22"/>
        </w:rPr>
        <w:t xml:space="preserve">An extended comparison that explains something unfamiliar by mapping it onto something familiar.</w:t>
      </w:r>
    </w:p>
    <w:p>
      <w:pPr>
        <w:spacing w:after="20" w:before="80"/>
      </w:pPr>
      <w:r>
        <w:rPr>
          <w:rFonts w:ascii="Arial" w:cs="Arial" w:eastAsia="Arial" w:hAnsi="Arial"/>
          <w:b/>
          <w:bCs/>
          <w:sz w:val="22"/>
          <w:szCs w:val="22"/>
        </w:rPr>
        <w:t xml:space="preserve">Transition</w:t>
      </w:r>
    </w:p>
    <w:p>
      <w:pPr>
        <w:spacing w:after="60" w:before="0"/>
        <w:ind w:left="360"/>
      </w:pPr>
      <w:r>
        <w:rPr>
          <w:rFonts w:ascii="Arial" w:cs="Arial" w:eastAsia="Arial" w:hAnsi="Arial"/>
          <w:sz w:val="22"/>
          <w:szCs w:val="22"/>
        </w:rPr>
        <w:t xml:space="preserve">A word or phrase marking the logical relationship between ideas: sequence, contrast, addition, cause.</w:t>
      </w:r>
    </w:p>
    <w:p>
      <w:pPr>
        <w:spacing w:after="20" w:before="80"/>
      </w:pPr>
      <w:r>
        <w:rPr>
          <w:rFonts w:ascii="Arial" w:cs="Arial" w:eastAsia="Arial" w:hAnsi="Arial"/>
          <w:b/>
          <w:bCs/>
          <w:sz w:val="22"/>
          <w:szCs w:val="22"/>
        </w:rPr>
        <w:t xml:space="preserve">Cohesion</w:t>
      </w:r>
    </w:p>
    <w:p>
      <w:pPr>
        <w:spacing w:after="60" w:before="0"/>
        <w:ind w:left="360"/>
      </w:pPr>
      <w:r>
        <w:rPr>
          <w:rFonts w:ascii="Arial" w:cs="Arial" w:eastAsia="Arial" w:hAnsi="Arial"/>
          <w:sz w:val="22"/>
          <w:szCs w:val="22"/>
        </w:rPr>
        <w:t xml:space="preserve">The local flow between sentences — how each sentence connects logically to the next.</w:t>
      </w:r>
    </w:p>
    <w:p>
      <w:pPr>
        <w:spacing w:after="20" w:before="80"/>
      </w:pPr>
      <w:r>
        <w:rPr>
          <w:rFonts w:ascii="Arial" w:cs="Arial" w:eastAsia="Arial" w:hAnsi="Arial"/>
          <w:b/>
          <w:bCs/>
          <w:sz w:val="22"/>
          <w:szCs w:val="22"/>
        </w:rPr>
        <w:t xml:space="preserve">Coherence</w:t>
      </w:r>
    </w:p>
    <w:p>
      <w:pPr>
        <w:spacing w:after="60" w:before="0"/>
        <w:ind w:left="360"/>
      </w:pPr>
      <w:r>
        <w:rPr>
          <w:rFonts w:ascii="Arial" w:cs="Arial" w:eastAsia="Arial" w:hAnsi="Arial"/>
          <w:sz w:val="22"/>
          <w:szCs w:val="22"/>
        </w:rPr>
        <w:t xml:space="preserve">The global unity of an essay — every part serves the central purpose.</w:t>
      </w:r>
    </w:p>
    <w:p>
      <w:pPr>
        <w:spacing w:after="20" w:before="80"/>
      </w:pPr>
      <w:r>
        <w:rPr>
          <w:rFonts w:ascii="Arial" w:cs="Arial" w:eastAsia="Arial" w:hAnsi="Arial"/>
          <w:b/>
          <w:bCs/>
          <w:sz w:val="22"/>
          <w:szCs w:val="22"/>
        </w:rPr>
        <w:t xml:space="preserve">Denotation</w:t>
      </w:r>
    </w:p>
    <w:p>
      <w:pPr>
        <w:spacing w:after="60" w:before="0"/>
        <w:ind w:left="360"/>
      </w:pPr>
      <w:r>
        <w:rPr>
          <w:rFonts w:ascii="Arial" w:cs="Arial" w:eastAsia="Arial" w:hAnsi="Arial"/>
          <w:sz w:val="22"/>
          <w:szCs w:val="22"/>
        </w:rPr>
        <w:t xml:space="preserve">The literal, dictionary definition of a word.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How Exposition Explains: Process, Illustration, and Definition</w:t>
      </w:r>
    </w:p>
    <w:p>
      <w:pPr>
        <w:pStyle w:val="Normal"/>
        <w:spacing w:after="60" w:before="60"/>
      </w:pPr>
      <w:r>
        <w:rPr>
          <w:rFonts w:ascii="Arial" w:cs="Arial" w:eastAsia="Arial" w:hAnsi="Arial"/>
          <w:sz w:val="22"/>
          <w:szCs w:val="22"/>
        </w:rPr>
        <w:t xml:space="preserve">Exposition is the mode of writing whose primary aim is to explain, define, or inform. Unlike argumentation, which takes a side, exposition aims at clarity. But in AP Language, the line is rarely clean: most explanatory writing also persuades, because the choice of what to explain and how to explain it is already a rhetorical act.</w:t>
      </w:r>
    </w:p>
    <w:p>
      <w:pPr>
        <w:pStyle w:val="Normal"/>
        <w:spacing w:after="60" w:before="60"/>
      </w:pPr>
      <w:r>
        <w:rPr>
          <w:rFonts w:ascii="Arial" w:cs="Arial" w:eastAsia="Arial" w:hAnsi="Arial"/>
          <w:sz w:val="22"/>
          <w:szCs w:val="22"/>
        </w:rPr>
        <w:t xml:space="preserve">Process Writing</w:t>
      </w:r>
    </w:p>
    <w:p>
      <w:pPr>
        <w:pStyle w:val="Normal"/>
        <w:spacing w:after="60" w:before="60"/>
      </w:pPr>
      <w:r>
        <w:rPr>
          <w:rFonts w:ascii="Arial" w:cs="Arial" w:eastAsia="Arial" w:hAnsi="Arial"/>
          <w:sz w:val="22"/>
          <w:szCs w:val="22"/>
        </w:rPr>
        <w:t xml:space="preserve">A process essay has one job: show the reader how something is done or how something works. Directional process writing is instructional — the reader is meant to follow the steps and achieve the result. Informational process writing explains how something happens without necessarily enabling the reader to replicate it (how a bill becomes a law, how a hurricane forms). Both require three things: a stated purpose that tells the reader why the process matters, a logical sequence with transitions that make the order explicit, and detail at each step that is specific enough to be useful.</w:t>
      </w:r>
    </w:p>
    <w:p>
      <w:pPr>
        <w:pStyle w:val="Normal"/>
        <w:spacing w:after="60" w:before="60"/>
      </w:pPr>
      <w:r>
        <w:rPr>
          <w:rFonts w:ascii="Arial" w:cs="Arial" w:eastAsia="Arial" w:hAnsi="Arial"/>
          <w:sz w:val="22"/>
          <w:szCs w:val="22"/>
        </w:rPr>
        <w:t xml:space="preserve">Illustration, Analogy, and Definition</w:t>
      </w:r>
    </w:p>
    <w:p>
      <w:pPr>
        <w:pStyle w:val="Normal"/>
        <w:spacing w:after="60" w:before="60"/>
      </w:pPr>
      <w:r>
        <w:rPr>
          <w:rFonts w:ascii="Arial" w:cs="Arial" w:eastAsia="Arial" w:hAnsi="Arial"/>
          <w:sz w:val="22"/>
          <w:szCs w:val="22"/>
        </w:rPr>
        <w:t xml:space="preserve">Illustration uses specific examples to make an abstract idea concrete. Without illustration, explanation stays at the level of assertion. An analogy explains something unfamiliar by mapping its structure onto something the reader already understands. A good analogy shares the right structural features and does not break down under scrutiny. Definition establishes the precise meaning a writer assigns to a key term. When a central word is contested or ambiguous — as words like 'justice,' 'equity,' or 'community' often are — a definition paragraph is necessary before the argument can proceed.</w:t>
      </w:r>
    </w:p>
    <w:p>
      <w:pPr>
        <w:pStyle w:val="Normal"/>
        <w:spacing w:after="60" w:before="60"/>
      </w:pPr>
      <w:r>
        <w:rPr>
          <w:rFonts w:ascii="Arial" w:cs="Arial" w:eastAsia="Arial" w:hAnsi="Arial"/>
          <w:sz w:val="22"/>
          <w:szCs w:val="22"/>
        </w:rPr>
        <w:t xml:space="preserve">Cohesion and Coherence</w:t>
      </w:r>
    </w:p>
    <w:p>
      <w:pPr>
        <w:pStyle w:val="Normal"/>
        <w:spacing w:after="60" w:before="60"/>
      </w:pPr>
      <w:r>
        <w:rPr>
          <w:rFonts w:ascii="Arial" w:cs="Arial" w:eastAsia="Arial" w:hAnsi="Arial"/>
          <w:sz w:val="22"/>
          <w:szCs w:val="22"/>
        </w:rPr>
        <w:t xml:space="preserve">Cohesion is local: each sentence connects to the one before it through pronoun reference, repeated key terms, or transitions. Coherence is global: every paragraph serves the essay's central purpose. An essay can have cohesive sentences inside paragraphs that do not add up to a coherent argument. Both are required. Common transition categories: sequence (first, then, next, finally), contrast (however, although, on the other hand), addition (furthermore, in addition, similarly), cause and effect (therefore, as a result, consequently).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Directional vs. informational process: 'To prepare for a timed write, set a timer for 25 minutes, read the prompt twice before writing, and generate a brief outline before the first sentence' is directional — the reader can follow it. 'The brain consolidates memory during sleep by replaying the day's experiences at high speed' is informational — the reader understands the process but cannot replicate it on command. Both are process writing; their purpose determines which type.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Using transitions to show logical relationship: 'She studied for three hours. She failed the quiz.' These sentences are cohesive (each is clear) but their logical relationship is missing. Add a contrast transition: 'She studied for three hours; however, she failed the quiz.' Now the reader understands the relationship. The transition does logical work, not just grammatical work.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'firstly, secondly, thirdly' as the only transitions — sequence transitions matter, but without cause, contrast, and addition transitions, a process paragraph reads like a numbered list, not an explanation.</w:t>
      </w:r>
    </w:p>
    <w:p>
      <w:pPr>
        <w:spacing w:after="40" w:before="40"/>
        <w:ind w:left="360"/>
      </w:pPr>
      <w:r>
        <w:rPr>
          <w:rFonts w:ascii="Arial" w:cs="Arial" w:eastAsia="Arial" w:hAnsi="Arial"/>
          <w:sz w:val="22"/>
          <w:szCs w:val="22"/>
        </w:rPr>
        <w:t xml:space="preserve">• Confusing cohesion with coherence — cohesion is the sentence-to-sentence flow; coherence is whether the whole essay adds up to one central purpose. You need both.</w:t>
      </w:r>
    </w:p>
    <w:p>
      <w:pPr>
        <w:spacing w:after="40" w:before="40"/>
        <w:ind w:left="360"/>
      </w:pPr>
      <w:r>
        <w:rPr>
          <w:rFonts w:ascii="Arial" w:cs="Arial" w:eastAsia="Arial" w:hAnsi="Arial"/>
          <w:sz w:val="22"/>
          <w:szCs w:val="22"/>
        </w:rPr>
        <w:t xml:space="preserve">• Treating denotation and connotation as the same — two words can share a denotation but carry opposite connotations, which shapes tone and the reader's response. Ignoring this produces unintended effects.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process essay explaining how a jury reaches a verdict is best described as:</w:t>
      </w:r>
    </w:p>
    <w:p>
      <w:pPr>
        <w:spacing w:after="40" w:before="40"/>
        <w:ind w:left="360"/>
      </w:pPr>
      <w:r>
        <w:rPr>
          <w:rFonts w:ascii="Arial" w:cs="Arial" w:eastAsia="Arial" w:hAnsi="Arial"/>
          <w:sz w:val="22"/>
          <w:szCs w:val="22"/>
        </w:rPr>
        <w:t xml:space="preserve">• A. Directional process — the reader is meant to follow the steps and become a juror</w:t>
      </w:r>
    </w:p>
    <w:p>
      <w:pPr>
        <w:spacing w:after="40" w:before="40"/>
        <w:ind w:left="360"/>
      </w:pPr>
      <w:r>
        <w:rPr>
          <w:rFonts w:ascii="Arial" w:cs="Arial" w:eastAsia="Arial" w:hAnsi="Arial"/>
          <w:sz w:val="22"/>
          <w:szCs w:val="22"/>
        </w:rPr>
        <w:t xml:space="preserve">• B. Argumentative — the writer takes a position on the verdict</w:t>
      </w:r>
    </w:p>
    <w:p>
      <w:pPr>
        <w:spacing w:after="40" w:before="40"/>
        <w:ind w:left="360"/>
      </w:pPr>
      <w:r>
        <w:rPr>
          <w:rFonts w:ascii="Arial" w:cs="Arial" w:eastAsia="Arial" w:hAnsi="Arial"/>
          <w:sz w:val="22"/>
          <w:szCs w:val="22"/>
        </w:rPr>
        <w:t xml:space="preserve">• C. Informational process — the reader understands how the process works without replicating it</w:t>
      </w:r>
    </w:p>
    <w:p>
      <w:pPr>
        <w:spacing w:after="40" w:before="40"/>
        <w:ind w:left="360"/>
      </w:pPr>
      <w:r>
        <w:rPr>
          <w:rFonts w:ascii="Arial" w:cs="Arial" w:eastAsia="Arial" w:hAnsi="Arial"/>
          <w:sz w:val="22"/>
          <w:szCs w:val="22"/>
        </w:rPr>
        <w:t xml:space="preserve">• D. Expressive — the writer shares a personal experience of jury service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transition best signals a cause-and-effect relationship between two ideas?</w:t>
      </w:r>
    </w:p>
    <w:p>
      <w:pPr>
        <w:spacing w:after="40" w:before="40"/>
        <w:ind w:left="360"/>
      </w:pPr>
      <w:r>
        <w:rPr>
          <w:rFonts w:ascii="Arial" w:cs="Arial" w:eastAsia="Arial" w:hAnsi="Arial"/>
          <w:sz w:val="22"/>
          <w:szCs w:val="22"/>
        </w:rPr>
        <w:t xml:space="preserve">• A. Furthermore</w:t>
      </w:r>
    </w:p>
    <w:p>
      <w:pPr>
        <w:spacing w:after="40" w:before="40"/>
        <w:ind w:left="360"/>
      </w:pPr>
      <w:r>
        <w:rPr>
          <w:rFonts w:ascii="Arial" w:cs="Arial" w:eastAsia="Arial" w:hAnsi="Arial"/>
          <w:sz w:val="22"/>
          <w:szCs w:val="22"/>
        </w:rPr>
        <w:t xml:space="preserve">• B. However</w:t>
      </w:r>
    </w:p>
    <w:p>
      <w:pPr>
        <w:spacing w:after="40" w:before="40"/>
        <w:ind w:left="360"/>
      </w:pPr>
      <w:r>
        <w:rPr>
          <w:rFonts w:ascii="Arial" w:cs="Arial" w:eastAsia="Arial" w:hAnsi="Arial"/>
          <w:sz w:val="22"/>
          <w:szCs w:val="22"/>
        </w:rPr>
        <w:t xml:space="preserve">• C. Therefore</w:t>
      </w:r>
    </w:p>
    <w:p>
      <w:pPr>
        <w:spacing w:after="40" w:before="40"/>
        <w:ind w:left="360"/>
      </w:pPr>
      <w:r>
        <w:rPr>
          <w:rFonts w:ascii="Arial" w:cs="Arial" w:eastAsia="Arial" w:hAnsi="Arial"/>
          <w:sz w:val="22"/>
          <w:szCs w:val="22"/>
        </w:rPr>
        <w:t xml:space="preserve">• D. Similarly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word 'frugal' and the word 'cheap' share a denotation. Which statement best describes how they differ?</w:t>
      </w:r>
    </w:p>
    <w:p>
      <w:pPr>
        <w:spacing w:after="40" w:before="40"/>
        <w:ind w:left="360"/>
      </w:pPr>
      <w:r>
        <w:rPr>
          <w:rFonts w:ascii="Arial" w:cs="Arial" w:eastAsia="Arial" w:hAnsi="Arial"/>
          <w:sz w:val="22"/>
          <w:szCs w:val="22"/>
        </w:rPr>
        <w:t xml:space="preserve">• A. They do not actually share a denotation — frugal means spending wisely; cheap means spending rarely</w:t>
      </w:r>
    </w:p>
    <w:p>
      <w:pPr>
        <w:spacing w:after="40" w:before="40"/>
        <w:ind w:left="360"/>
      </w:pPr>
      <w:r>
        <w:rPr>
          <w:rFonts w:ascii="Arial" w:cs="Arial" w:eastAsia="Arial" w:hAnsi="Arial"/>
          <w:sz w:val="22"/>
          <w:szCs w:val="22"/>
        </w:rPr>
        <w:t xml:space="preserve">• B. 'Frugal' carries a positive connotation of careful management; 'cheap' carries a negative connotation of stinginess</w:t>
      </w:r>
    </w:p>
    <w:p>
      <w:pPr>
        <w:spacing w:after="40" w:before="40"/>
        <w:ind w:left="360"/>
      </w:pPr>
      <w:r>
        <w:rPr>
          <w:rFonts w:ascii="Arial" w:cs="Arial" w:eastAsia="Arial" w:hAnsi="Arial"/>
          <w:sz w:val="22"/>
          <w:szCs w:val="22"/>
        </w:rPr>
        <w:t xml:space="preserve">• C. Both words are negative; 'frugal' is simply more formal</w:t>
      </w:r>
    </w:p>
    <w:p>
      <w:pPr>
        <w:spacing w:after="40" w:before="40"/>
        <w:ind w:left="360"/>
      </w:pPr>
      <w:r>
        <w:rPr>
          <w:rFonts w:ascii="Arial" w:cs="Arial" w:eastAsia="Arial" w:hAnsi="Arial"/>
          <w:sz w:val="22"/>
          <w:szCs w:val="22"/>
        </w:rPr>
        <w:t xml:space="preserve">• D. Connotation is determined only by the reader's background, not by the words themselves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Coherence in an essay is best ensured by:</w:t>
      </w:r>
    </w:p>
    <w:p>
      <w:pPr>
        <w:spacing w:after="40" w:before="40"/>
        <w:ind w:left="360"/>
      </w:pPr>
      <w:r>
        <w:rPr>
          <w:rFonts w:ascii="Arial" w:cs="Arial" w:eastAsia="Arial" w:hAnsi="Arial"/>
          <w:sz w:val="22"/>
          <w:szCs w:val="22"/>
        </w:rPr>
        <w:t xml:space="preserve">• A. Using a transition word at the start of every sentence</w:t>
      </w:r>
    </w:p>
    <w:p>
      <w:pPr>
        <w:spacing w:after="40" w:before="40"/>
        <w:ind w:left="360"/>
      </w:pPr>
      <w:r>
        <w:rPr>
          <w:rFonts w:ascii="Arial" w:cs="Arial" w:eastAsia="Arial" w:hAnsi="Arial"/>
          <w:sz w:val="22"/>
          <w:szCs w:val="22"/>
        </w:rPr>
        <w:t xml:space="preserve">• B. Making sure each sentence is grammatically correct</w:t>
      </w:r>
    </w:p>
    <w:p>
      <w:pPr>
        <w:spacing w:after="40" w:before="40"/>
        <w:ind w:left="360"/>
      </w:pPr>
      <w:r>
        <w:rPr>
          <w:rFonts w:ascii="Arial" w:cs="Arial" w:eastAsia="Arial" w:hAnsi="Arial"/>
          <w:sz w:val="22"/>
          <w:szCs w:val="22"/>
        </w:rPr>
        <w:t xml:space="preserve">• C. Ensuring every paragraph and sentence serves the essay's central claim</w:t>
      </w:r>
    </w:p>
    <w:p>
      <w:pPr>
        <w:spacing w:after="40" w:before="40"/>
        <w:ind w:left="360"/>
      </w:pPr>
      <w:r>
        <w:rPr>
          <w:rFonts w:ascii="Arial" w:cs="Arial" w:eastAsia="Arial" w:hAnsi="Arial"/>
          <w:sz w:val="22"/>
          <w:szCs w:val="22"/>
        </w:rPr>
        <w:t xml:space="preserve">• D. Including at least three sources in the body paragraphs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Illustration in expository writing is most useful when:</w:t>
      </w:r>
    </w:p>
    <w:p>
      <w:pPr>
        <w:spacing w:after="40" w:before="40"/>
        <w:ind w:left="360"/>
      </w:pPr>
      <w:r>
        <w:rPr>
          <w:rFonts w:ascii="Arial" w:cs="Arial" w:eastAsia="Arial" w:hAnsi="Arial"/>
          <w:sz w:val="22"/>
          <w:szCs w:val="22"/>
        </w:rPr>
        <w:t xml:space="preserve">• A. The writer wants to acknowledge a counterargument before rebutting it</w:t>
      </w:r>
    </w:p>
    <w:p>
      <w:pPr>
        <w:spacing w:after="40" w:before="40"/>
        <w:ind w:left="360"/>
      </w:pPr>
      <w:r>
        <w:rPr>
          <w:rFonts w:ascii="Arial" w:cs="Arial" w:eastAsia="Arial" w:hAnsi="Arial"/>
          <w:sz w:val="22"/>
          <w:szCs w:val="22"/>
        </w:rPr>
        <w:t xml:space="preserve">• B. A general or abstract claim needs a specific, concrete example to make it clear and credible</w:t>
      </w:r>
    </w:p>
    <w:p>
      <w:pPr>
        <w:spacing w:after="40" w:before="40"/>
        <w:ind w:left="360"/>
      </w:pPr>
      <w:r>
        <w:rPr>
          <w:rFonts w:ascii="Arial" w:cs="Arial" w:eastAsia="Arial" w:hAnsi="Arial"/>
          <w:sz w:val="22"/>
          <w:szCs w:val="22"/>
        </w:rPr>
        <w:t xml:space="preserve">• C. The essay requires a formal definition of a contested term</w:t>
      </w:r>
    </w:p>
    <w:p>
      <w:pPr>
        <w:spacing w:after="40" w:before="40"/>
        <w:ind w:left="360"/>
      </w:pPr>
      <w:r>
        <w:rPr>
          <w:rFonts w:ascii="Arial" w:cs="Arial" w:eastAsia="Arial" w:hAnsi="Arial"/>
          <w:sz w:val="22"/>
          <w:szCs w:val="22"/>
        </w:rPr>
        <w:t xml:space="preserve">• D. The writer wants to show a logical sequence of steps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w:t>
      </w:r>
    </w:p>
    <w:p>
      <w:pPr>
        <w:pStyle w:val="Normal"/>
        <w:spacing w:after="60" w:before="60"/>
      </w:pPr>
      <w:r>
        <w:rPr>
          <w:rFonts w:ascii="Arial" w:cs="Arial" w:eastAsia="Arial" w:hAnsi="Arial"/>
          <w:sz w:val="22"/>
          <w:szCs w:val="22"/>
        </w:rPr>
        <w:t xml:space="preserve">2. C</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2026-09-21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 — Process Writing — AP English Language</dc:title>
  <dc:creator>StayTalentReady / 25 Alpha LLC</dc:creator>
  <dc:description>Study notes for AP English Language Week of 2026-09-21</dc:description>
  <cp:lastModifiedBy>Un-named</cp:lastModifiedBy>
  <cp:revision>1</cp:revision>
  <dcterms:created xsi:type="dcterms:W3CDTF">2026-09-24T06:50:20.963Z</dcterms:created>
  <dcterms:modified xsi:type="dcterms:W3CDTF">2026-09-24T06:50:20.963Z</dcterms:modified>
</cp:coreProperties>
</file>

<file path=docProps/custom.xml><?xml version="1.0" encoding="utf-8"?>
<Properties xmlns="http://schemas.openxmlformats.org/officeDocument/2006/custom-properties" xmlns:vt="http://schemas.openxmlformats.org/officeDocument/2006/docPropsVTypes"/>
</file>